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EEC" w:rsidRDefault="00FD1EEC" w:rsidP="00FD1EEC"/>
    <w:p w:rsidR="00FD1EEC" w:rsidRDefault="00FD1EEC" w:rsidP="00FD1EEC">
      <w:pPr>
        <w:pStyle w:val="Kop1"/>
        <w:tabs>
          <w:tab w:val="left" w:pos="1418"/>
        </w:tabs>
        <w:rPr>
          <w:lang w:val="nl-NL"/>
        </w:rPr>
      </w:pPr>
    </w:p>
    <w:p w:rsidR="00FD1EEC" w:rsidRDefault="00FD1EEC" w:rsidP="00FD1EEC">
      <w:pPr>
        <w:pStyle w:val="Kop1"/>
        <w:tabs>
          <w:tab w:val="left" w:pos="1418"/>
        </w:tabs>
        <w:rPr>
          <w:lang w:val="nl-NL"/>
        </w:rPr>
      </w:pPr>
      <w:r>
        <w:rPr>
          <w:lang w:val="nl-NL"/>
        </w:rPr>
        <w:t xml:space="preserve">Taak:   </w:t>
      </w:r>
      <w:r w:rsidR="00992943">
        <w:rPr>
          <w:lang w:val="nl-NL"/>
        </w:rPr>
        <w:t>Verslag</w:t>
      </w:r>
      <w:r>
        <w:rPr>
          <w:lang w:val="nl-NL"/>
        </w:rPr>
        <w:t xml:space="preserve"> grondbewerking</w:t>
      </w:r>
    </w:p>
    <w:p w:rsidR="00FD1EEC" w:rsidRDefault="00FD1EEC" w:rsidP="00FD1EEC">
      <w:pPr>
        <w:pStyle w:val="Kop1"/>
        <w:tabs>
          <w:tab w:val="left" w:pos="1418"/>
        </w:tabs>
        <w:rPr>
          <w:lang w:val="nl-NL"/>
        </w:rPr>
      </w:pPr>
      <w:r>
        <w:rPr>
          <w:lang w:val="nl-NL"/>
        </w:rPr>
        <w:t xml:space="preserve">                     </w:t>
      </w:r>
    </w:p>
    <w:p w:rsidR="00FD1EEC" w:rsidRDefault="00FD1EEC" w:rsidP="00FD1EEC">
      <w:r>
        <w:rPr>
          <w:noProof/>
        </w:rPr>
        <mc:AlternateContent>
          <mc:Choice Requires="wps">
            <w:drawing>
              <wp:anchor distT="0" distB="0" distL="114300" distR="114300" simplePos="0" relativeHeight="251659264" behindDoc="1" locked="0" layoutInCell="1" allowOverlap="1">
                <wp:simplePos x="0" y="0"/>
                <wp:positionH relativeFrom="column">
                  <wp:posOffset>-360045</wp:posOffset>
                </wp:positionH>
                <wp:positionV relativeFrom="paragraph">
                  <wp:posOffset>-384810</wp:posOffset>
                </wp:positionV>
                <wp:extent cx="685800" cy="571500"/>
                <wp:effectExtent l="45720" t="19685" r="49530" b="27940"/>
                <wp:wrapNone/>
                <wp:docPr id="1" name="Zes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hexagon">
                          <a:avLst>
                            <a:gd name="adj" fmla="val 30000"/>
                            <a:gd name="vf" fmla="val 115470"/>
                          </a:avLst>
                        </a:prstGeom>
                        <a:solidFill>
                          <a:srgbClr val="FFFF99"/>
                        </a:solidFill>
                        <a:ln w="38100">
                          <a:solidFill>
                            <a:srgbClr val="FFCC00"/>
                          </a:solidFill>
                          <a:miter lim="800000"/>
                          <a:headEnd/>
                          <a:tailEnd/>
                        </a:ln>
                      </wps:spPr>
                      <wps:txbx>
                        <w:txbxContent>
                          <w:p w:rsidR="00FD1EEC" w:rsidRDefault="00FD1EEC" w:rsidP="00FD1E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Zeshoek 1" o:spid="_x0000_s1026" type="#_x0000_t9" style="position:absolute;margin-left:-28.35pt;margin-top:-30.3pt;width:5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" fillcolor="#ff9" strokecolor="#fc0" strokeweight="3pt">
                <v:textbox>
                  <w:txbxContent>
                    <w:p w:rsidR="00FD1EEC" w:rsidRDefault="00FD1EEC" w:rsidP="00FD1EEC"/>
                  </w:txbxContent>
                </v:textbox>
              </v:shape>
            </w:pict>
          </mc:Fallback>
        </mc:AlternateContent>
      </w:r>
    </w:p>
    <w:p w:rsidR="00FD1EEC" w:rsidRDefault="00FD1EEC" w:rsidP="00FD1EEC">
      <w:pPr>
        <w:pStyle w:val="Voettekst"/>
        <w:tabs>
          <w:tab w:val="clear" w:pos="4536"/>
          <w:tab w:val="clear" w:pos="9072"/>
        </w:tabs>
      </w:pPr>
    </w:p>
    <w:p w:rsidR="00FD1EEC" w:rsidRDefault="00FD1EEC" w:rsidP="00FD1EEC">
      <w:pPr>
        <w:rPr>
          <w:sz w:val="28"/>
        </w:rPr>
      </w:pPr>
    </w:p>
    <w:p w:rsidR="00FD1EEC" w:rsidRDefault="00FD1EEC" w:rsidP="00FD1EEC">
      <w:pPr>
        <w:pStyle w:val="Kop2"/>
        <w:rPr>
          <w:lang w:val="nl-NL"/>
        </w:rPr>
      </w:pPr>
      <w:r>
        <w:rPr>
          <w:lang w:val="nl-NL"/>
        </w:rPr>
        <w:t>resultaat</w:t>
      </w:r>
    </w:p>
    <w:p w:rsidR="00FD1EEC" w:rsidRDefault="00FD1EEC" w:rsidP="00FD1EEC">
      <w:r>
        <w:t xml:space="preserve">Je maakt een </w:t>
      </w:r>
      <w:r w:rsidR="00992943">
        <w:t>verslag</w:t>
      </w:r>
      <w:r>
        <w:t xml:space="preserve">  van een grondbewerkingsmachine.  </w:t>
      </w:r>
    </w:p>
    <w:p w:rsidR="00992943" w:rsidRDefault="00992943" w:rsidP="00992943"/>
    <w:p w:rsidR="00992943" w:rsidRDefault="00992943" w:rsidP="00992943">
      <w:pPr>
        <w:numPr>
          <w:ilvl w:val="0"/>
          <w:numId w:val="3"/>
        </w:numPr>
      </w:pPr>
      <w:r>
        <w:t>Ploegen</w:t>
      </w:r>
    </w:p>
    <w:p w:rsidR="00992943" w:rsidRDefault="00992943" w:rsidP="00992943">
      <w:pPr>
        <w:numPr>
          <w:ilvl w:val="0"/>
          <w:numId w:val="3"/>
        </w:numPr>
      </w:pPr>
      <w:r>
        <w:t>Spitmachines</w:t>
      </w:r>
    </w:p>
    <w:p w:rsidR="00992943" w:rsidRDefault="00992943" w:rsidP="00992943">
      <w:pPr>
        <w:numPr>
          <w:ilvl w:val="0"/>
          <w:numId w:val="3"/>
        </w:numPr>
      </w:pPr>
      <w:r>
        <w:t>Cultivatoren</w:t>
      </w:r>
    </w:p>
    <w:p w:rsidR="00992943" w:rsidRDefault="00992943" w:rsidP="00992943">
      <w:pPr>
        <w:numPr>
          <w:ilvl w:val="0"/>
          <w:numId w:val="3"/>
        </w:numPr>
      </w:pPr>
      <w:r>
        <w:t>Rijenfrezen</w:t>
      </w:r>
    </w:p>
    <w:p w:rsidR="00992943" w:rsidRDefault="00992943" w:rsidP="00992943">
      <w:pPr>
        <w:numPr>
          <w:ilvl w:val="0"/>
          <w:numId w:val="3"/>
        </w:numPr>
      </w:pPr>
      <w:proofErr w:type="spellStart"/>
      <w:r>
        <w:t>Volleveldsfrezen</w:t>
      </w:r>
      <w:proofErr w:type="spellEnd"/>
      <w:r>
        <w:t xml:space="preserve"> </w:t>
      </w:r>
    </w:p>
    <w:p w:rsidR="00992943" w:rsidRDefault="00992943" w:rsidP="00992943">
      <w:pPr>
        <w:numPr>
          <w:ilvl w:val="0"/>
          <w:numId w:val="3"/>
        </w:numPr>
      </w:pPr>
      <w:r>
        <w:t>Rotorkopeggen</w:t>
      </w:r>
    </w:p>
    <w:p w:rsidR="00992943" w:rsidRPr="0023116F" w:rsidRDefault="00992943" w:rsidP="00992943"/>
    <w:p w:rsidR="00FD1EEC" w:rsidRDefault="00FD1EEC" w:rsidP="00FD1EEC">
      <w:pPr>
        <w:pStyle w:val="Kop2"/>
        <w:rPr>
          <w:lang w:val="nl-NL"/>
        </w:rPr>
      </w:pPr>
      <w:r>
        <w:rPr>
          <w:lang w:val="nl-NL"/>
        </w:rPr>
        <w:t>werktijd</w:t>
      </w:r>
    </w:p>
    <w:p w:rsidR="00FD1EEC" w:rsidRDefault="00FD1EEC" w:rsidP="00FD1EEC">
      <w:r>
        <w:t>8 uur</w:t>
      </w:r>
    </w:p>
    <w:p w:rsidR="00FD1EEC" w:rsidRDefault="00FD1EEC" w:rsidP="00FD1EEC"/>
    <w:p w:rsidR="00FD1EEC" w:rsidRDefault="00FD1EEC" w:rsidP="00FD1EEC">
      <w:pPr>
        <w:pStyle w:val="Kop2"/>
        <w:rPr>
          <w:lang w:val="nl-NL"/>
        </w:rPr>
      </w:pPr>
      <w:r>
        <w:rPr>
          <w:lang w:val="nl-NL"/>
        </w:rPr>
        <w:t>aanzet</w:t>
      </w:r>
    </w:p>
    <w:p w:rsidR="00FD1EEC" w:rsidRDefault="00FD1EEC" w:rsidP="00FD1EEC">
      <w:r>
        <w:t xml:space="preserve">Ieder werktuig kent zijn eigen bedieningshandelingen en daarmee heeft dit een eigen identiteit. </w:t>
      </w:r>
    </w:p>
    <w:p w:rsidR="00FD1EEC" w:rsidRDefault="00FD1EEC" w:rsidP="00FD1EEC"/>
    <w:p w:rsidR="00FD1EEC" w:rsidRDefault="00992943" w:rsidP="00FD1EEC">
      <w:pPr>
        <w:pStyle w:val="Kop2"/>
        <w:rPr>
          <w:lang w:val="nl-NL"/>
        </w:rPr>
      </w:pPr>
      <w:r>
        <w:rPr>
          <w:lang w:val="nl-NL"/>
        </w:rPr>
        <w:t>D</w:t>
      </w:r>
      <w:r w:rsidR="00FD1EEC">
        <w:rPr>
          <w:lang w:val="nl-NL"/>
        </w:rPr>
        <w:t>oen</w:t>
      </w:r>
      <w:r>
        <w:rPr>
          <w:lang w:val="nl-NL"/>
        </w:rPr>
        <w:br/>
      </w:r>
    </w:p>
    <w:p w:rsidR="00992943" w:rsidRDefault="00992943" w:rsidP="00992943">
      <w:r>
        <w:t>De docent geeft een uitgebreide uitleg over de opdracht, wat de bedoeling is en hoe dat de leerlingen de opdracht moeten uitvoeren. De docent Nederlands wordt ook op de hoogt gebracht van de opdracht: hem of haar mag je zeer zeker ook om hulp vragen bij het opbouwen van een verslag.</w:t>
      </w:r>
    </w:p>
    <w:p w:rsidR="00992943" w:rsidRPr="00992943" w:rsidRDefault="00992943" w:rsidP="00992943"/>
    <w:p w:rsidR="00FD1EEC" w:rsidRDefault="00FD1EEC" w:rsidP="00FD1EEC">
      <w:pPr>
        <w:numPr>
          <w:ilvl w:val="0"/>
          <w:numId w:val="1"/>
        </w:numPr>
      </w:pPr>
      <w:r>
        <w:t>Maak een planning,</w:t>
      </w:r>
    </w:p>
    <w:p w:rsidR="00FD1EEC" w:rsidRDefault="00FD1EEC" w:rsidP="00FD1EEC">
      <w:pPr>
        <w:numPr>
          <w:ilvl w:val="0"/>
          <w:numId w:val="1"/>
        </w:numPr>
      </w:pPr>
      <w:r>
        <w:t>Zorg voor een goede taakverdeling,</w:t>
      </w:r>
    </w:p>
    <w:p w:rsidR="00FD1EEC" w:rsidRDefault="00FD1EEC" w:rsidP="00FD1EEC">
      <w:pPr>
        <w:numPr>
          <w:ilvl w:val="0"/>
          <w:numId w:val="1"/>
        </w:numPr>
      </w:pPr>
      <w:r>
        <w:t>Houd een logboek bij,</w:t>
      </w:r>
    </w:p>
    <w:p w:rsidR="00FD1EEC" w:rsidRDefault="00FD1EEC" w:rsidP="00FD1EEC">
      <w:pPr>
        <w:numPr>
          <w:ilvl w:val="0"/>
          <w:numId w:val="1"/>
        </w:numPr>
      </w:pPr>
      <w:r>
        <w:t xml:space="preserve">Maak een </w:t>
      </w:r>
      <w:r w:rsidR="00D85914">
        <w:t>verslag</w:t>
      </w:r>
      <w:r>
        <w:t xml:space="preserve"> van het door de docent aangewezen grondbewerkingswerktuig.</w:t>
      </w:r>
    </w:p>
    <w:p w:rsidR="00FD1EEC" w:rsidRDefault="00FD1EEC" w:rsidP="00FD1EEC">
      <w:pPr>
        <w:ind w:left="720"/>
      </w:pPr>
    </w:p>
    <w:p w:rsidR="00FD1EEC" w:rsidRDefault="00FD1EEC" w:rsidP="00FD1EEC">
      <w:pPr>
        <w:ind w:left="720"/>
      </w:pPr>
    </w:p>
    <w:p w:rsidR="00FD1EEC" w:rsidRPr="005E1404" w:rsidRDefault="00FD1EEC" w:rsidP="00FD1EEC">
      <w:pPr>
        <w:ind w:left="720"/>
      </w:pPr>
      <w:r>
        <w:t xml:space="preserve">Denk bij het maken van </w:t>
      </w:r>
      <w:r w:rsidR="00992943">
        <w:t>het verslag</w:t>
      </w:r>
      <w:r>
        <w:t xml:space="preserve"> aan:</w:t>
      </w:r>
    </w:p>
    <w:p w:rsidR="00FA7334" w:rsidRDefault="00FA7334" w:rsidP="00FD1EEC">
      <w:pPr>
        <w:numPr>
          <w:ilvl w:val="0"/>
          <w:numId w:val="2"/>
        </w:numPr>
      </w:pPr>
      <w:r>
        <w:t>waarom heb je voor deze machine gekozen?</w:t>
      </w:r>
    </w:p>
    <w:p w:rsidR="00FD1EEC" w:rsidRDefault="00FA7334" w:rsidP="00FD1EEC">
      <w:pPr>
        <w:numPr>
          <w:ilvl w:val="0"/>
          <w:numId w:val="2"/>
        </w:numPr>
      </w:pPr>
      <w:r>
        <w:t xml:space="preserve">veiligheidsaanbevelingen </w:t>
      </w:r>
    </w:p>
    <w:p w:rsidR="00FD1EEC" w:rsidRDefault="00FD1EEC" w:rsidP="00FD1EEC">
      <w:pPr>
        <w:numPr>
          <w:ilvl w:val="0"/>
          <w:numId w:val="2"/>
        </w:numPr>
      </w:pPr>
      <w:r>
        <w:t>werking</w:t>
      </w:r>
    </w:p>
    <w:p w:rsidR="00FD1EEC" w:rsidRDefault="00FD1EEC" w:rsidP="00FD1EEC">
      <w:pPr>
        <w:numPr>
          <w:ilvl w:val="0"/>
          <w:numId w:val="2"/>
        </w:numPr>
      </w:pPr>
      <w:r>
        <w:t>bediening</w:t>
      </w:r>
    </w:p>
    <w:p w:rsidR="00FD1EEC" w:rsidRDefault="00FD1EEC" w:rsidP="00FD1EEC">
      <w:pPr>
        <w:numPr>
          <w:ilvl w:val="0"/>
          <w:numId w:val="2"/>
        </w:numPr>
      </w:pPr>
      <w:r>
        <w:t>transport</w:t>
      </w:r>
    </w:p>
    <w:p w:rsidR="00FD1EEC" w:rsidRDefault="00FD1EEC" w:rsidP="00FD1EEC">
      <w:pPr>
        <w:numPr>
          <w:ilvl w:val="0"/>
          <w:numId w:val="2"/>
        </w:numPr>
      </w:pPr>
      <w:r>
        <w:t xml:space="preserve">afstelling </w:t>
      </w:r>
    </w:p>
    <w:p w:rsidR="00FD1EEC" w:rsidRDefault="00FD1EEC" w:rsidP="00FD1EEC">
      <w:pPr>
        <w:numPr>
          <w:ilvl w:val="0"/>
          <w:numId w:val="2"/>
        </w:numPr>
      </w:pPr>
      <w:r>
        <w:t>(treklijn)</w:t>
      </w:r>
    </w:p>
    <w:p w:rsidR="00FA7334" w:rsidRDefault="00FA7334" w:rsidP="00FD1EEC">
      <w:pPr>
        <w:numPr>
          <w:ilvl w:val="0"/>
          <w:numId w:val="2"/>
        </w:numPr>
      </w:pPr>
      <w:r>
        <w:t>aanpak op het veld</w:t>
      </w:r>
    </w:p>
    <w:p w:rsidR="00FD1EEC" w:rsidRDefault="00FD1EEC" w:rsidP="00FD1EEC">
      <w:pPr>
        <w:numPr>
          <w:ilvl w:val="0"/>
          <w:numId w:val="2"/>
        </w:numPr>
      </w:pPr>
      <w:r>
        <w:t>onderhoud</w:t>
      </w:r>
    </w:p>
    <w:p w:rsidR="00FD1EEC" w:rsidRDefault="00FD1EEC" w:rsidP="00FD1EEC">
      <w:pPr>
        <w:numPr>
          <w:ilvl w:val="0"/>
          <w:numId w:val="2"/>
        </w:numPr>
      </w:pPr>
      <w:r>
        <w:t>reinigen na gebruik</w:t>
      </w:r>
    </w:p>
    <w:p w:rsidR="00FD1EEC" w:rsidRDefault="00FD1EEC" w:rsidP="00FD1EEC">
      <w:pPr>
        <w:numPr>
          <w:ilvl w:val="0"/>
          <w:numId w:val="2"/>
        </w:numPr>
      </w:pPr>
      <w:r>
        <w:t xml:space="preserve">houd je aan de afspraken over </w:t>
      </w:r>
      <w:proofErr w:type="spellStart"/>
      <w:r>
        <w:t>layout</w:t>
      </w:r>
      <w:proofErr w:type="spellEnd"/>
      <w:r>
        <w:t xml:space="preserve"> en indeling van </w:t>
      </w:r>
      <w:r w:rsidR="00992943">
        <w:t>het verslag</w:t>
      </w:r>
      <w:r>
        <w:t xml:space="preserve"> (grammatica controle!!)</w:t>
      </w:r>
    </w:p>
    <w:p w:rsidR="00FD1EEC" w:rsidRDefault="00992943" w:rsidP="00FD1EEC">
      <w:pPr>
        <w:numPr>
          <w:ilvl w:val="0"/>
          <w:numId w:val="2"/>
        </w:numPr>
      </w:pPr>
      <w:r>
        <w:t xml:space="preserve">probeer ook eventuele </w:t>
      </w:r>
      <w:r w:rsidR="00FD1EEC">
        <w:rPr>
          <w:rFonts w:cs="Arial"/>
        </w:rPr>
        <w:t>éé</w:t>
      </w:r>
      <w:r w:rsidR="00FD1EEC">
        <w:t xml:space="preserve">n of meerdere  innovatie (s) in jullie </w:t>
      </w:r>
      <w:r>
        <w:t>verslag te verwerken.</w:t>
      </w:r>
    </w:p>
    <w:p w:rsidR="00FD1EEC" w:rsidRDefault="00FD1EEC" w:rsidP="00992943">
      <w:pPr>
        <w:ind w:left="720"/>
      </w:pPr>
    </w:p>
    <w:p w:rsidR="00FD1EEC" w:rsidRDefault="00FD1EEC" w:rsidP="00FD1EEC"/>
    <w:p w:rsidR="00FD1EEC" w:rsidRDefault="00FD1EEC" w:rsidP="00FD1EEC">
      <w:pPr>
        <w:rPr>
          <w:b/>
        </w:rPr>
      </w:pPr>
    </w:p>
    <w:p w:rsidR="00FD1EEC" w:rsidRDefault="00FD1EEC" w:rsidP="00FD1EEC">
      <w:pPr>
        <w:ind w:left="284"/>
      </w:pPr>
    </w:p>
    <w:p w:rsidR="00FD1EEC" w:rsidRDefault="00FD1EEC" w:rsidP="00FD1EEC">
      <w:pPr>
        <w:rPr>
          <w:b/>
          <w:bCs/>
        </w:rPr>
      </w:pPr>
      <w:r>
        <w:rPr>
          <w:b/>
          <w:bCs/>
        </w:rPr>
        <w:t>check</w:t>
      </w:r>
    </w:p>
    <w:p w:rsidR="00992943" w:rsidRDefault="00671166" w:rsidP="00FD1EEC">
      <w:r>
        <w:t>Uiterlijk 20</w:t>
      </w:r>
      <w:bookmarkStart w:id="0" w:name="_GoBack"/>
      <w:bookmarkEnd w:id="0"/>
      <w:r w:rsidR="00992943">
        <w:t xml:space="preserve"> december leveren</w:t>
      </w:r>
      <w:r w:rsidR="00FD1EEC">
        <w:t xml:space="preserve"> jullie </w:t>
      </w:r>
      <w:r w:rsidR="00992943">
        <w:t xml:space="preserve">je verslag </w:t>
      </w:r>
      <w:r w:rsidR="00FD1EEC">
        <w:t xml:space="preserve">over </w:t>
      </w:r>
      <w:r w:rsidR="00FD1EEC">
        <w:rPr>
          <w:rFonts w:cs="Arial"/>
        </w:rPr>
        <w:t>éé</w:t>
      </w:r>
      <w:r w:rsidR="00FD1EEC">
        <w:t xml:space="preserve">n van de </w:t>
      </w:r>
      <w:r w:rsidR="006D0F70">
        <w:t>boven</w:t>
      </w:r>
      <w:r w:rsidR="00FD1EEC">
        <w:t>staande onderwerpen</w:t>
      </w:r>
      <w:r w:rsidR="00992943">
        <w:t xml:space="preserve"> in</w:t>
      </w:r>
      <w:r w:rsidR="00FD1EEC">
        <w:t>.</w:t>
      </w:r>
      <w:r w:rsidR="00992943">
        <w:t xml:space="preserve"> </w:t>
      </w:r>
      <w:r w:rsidR="006D0F70">
        <w:t xml:space="preserve">De docent zal met behulp van het schema op de volgende pagina het verslag nakijken. </w:t>
      </w:r>
    </w:p>
    <w:p w:rsidR="00992943" w:rsidRDefault="00992943" w:rsidP="00FD1EEC"/>
    <w:p w:rsidR="006D0F70" w:rsidRDefault="006D0F70" w:rsidP="006D0F70">
      <w:pPr>
        <w:tabs>
          <w:tab w:val="left" w:pos="1440"/>
        </w:tabs>
      </w:pPr>
      <w:r>
        <w:tab/>
      </w:r>
    </w:p>
    <w:p w:rsidR="006D0F70" w:rsidRDefault="006D0F70">
      <w:pPr>
        <w:spacing w:after="160" w:line="259" w:lineRule="auto"/>
      </w:pPr>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D0F70" w:rsidTr="005D53BC">
        <w:tc>
          <w:tcPr>
            <w:tcW w:w="1701" w:type="dxa"/>
            <w:tcBorders>
              <w:top w:val="nil"/>
              <w:left w:val="nil"/>
              <w:bottom w:val="nil"/>
              <w:right w:val="nil"/>
            </w:tcBorders>
          </w:tcPr>
          <w:p w:rsidR="006D0F70" w:rsidRDefault="006D0F70" w:rsidP="005D53BC">
            <w:pPr>
              <w:pStyle w:val="bundeltitel"/>
              <w:jc w:val="center"/>
              <w:rPr>
                <w:sz w:val="28"/>
              </w:rPr>
            </w:pPr>
            <w:r>
              <w:rPr>
                <w:sz w:val="28"/>
              </w:rPr>
              <w:lastRenderedPageBreak/>
              <w:t>Bijlage</w:t>
            </w:r>
          </w:p>
        </w:tc>
        <w:tc>
          <w:tcPr>
            <w:tcW w:w="7158" w:type="dxa"/>
            <w:tcBorders>
              <w:top w:val="nil"/>
              <w:left w:val="nil"/>
              <w:bottom w:val="single" w:sz="4" w:space="0" w:color="auto"/>
              <w:right w:val="nil"/>
            </w:tcBorders>
          </w:tcPr>
          <w:p w:rsidR="006D0F70" w:rsidRDefault="006D0F70" w:rsidP="005D53BC">
            <w:pPr>
              <w:pStyle w:val="bundeltitel"/>
              <w:rPr>
                <w:sz w:val="28"/>
              </w:rPr>
            </w:pPr>
          </w:p>
        </w:tc>
      </w:tr>
      <w:tr w:rsidR="006D0F70" w:rsidTr="005D53BC">
        <w:trPr>
          <w:trHeight w:val="1756"/>
        </w:trPr>
        <w:tc>
          <w:tcPr>
            <w:tcW w:w="8859" w:type="dxa"/>
            <w:gridSpan w:val="2"/>
            <w:tcBorders>
              <w:top w:val="nil"/>
              <w:left w:val="nil"/>
              <w:bottom w:val="nil"/>
              <w:right w:val="nil"/>
            </w:tcBorders>
            <w:shd w:val="clear" w:color="auto" w:fill="auto"/>
          </w:tcPr>
          <w:p w:rsidR="006D0F70" w:rsidRDefault="006D0F70" w:rsidP="005D53BC">
            <w:pPr>
              <w:pStyle w:val="bundeltitel"/>
              <w:jc w:val="center"/>
            </w:pPr>
            <w:r>
              <w:rPr>
                <w:noProof/>
                <w:sz w:val="28"/>
              </w:rPr>
              <mc:AlternateContent>
                <mc:Choice Requires="wps">
                  <w:drawing>
                    <wp:anchor distT="0" distB="0" distL="114300" distR="114300" simplePos="0" relativeHeight="251661312" behindDoc="1" locked="0" layoutInCell="1" allowOverlap="1" wp14:anchorId="14F2DE9B" wp14:editId="445295F5">
                      <wp:simplePos x="0" y="0"/>
                      <wp:positionH relativeFrom="column">
                        <wp:posOffset>132080</wp:posOffset>
                      </wp:positionH>
                      <wp:positionV relativeFrom="paragraph">
                        <wp:posOffset>127635</wp:posOffset>
                      </wp:positionV>
                      <wp:extent cx="914400" cy="980440"/>
                      <wp:effectExtent l="19050" t="19050" r="19050" b="10160"/>
                      <wp:wrapSquare wrapText="bothSides"/>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49696" id="Rechthoek 2" o:spid="_x0000_s1026" style="position:absolute;margin-left:10.4pt;margin-top:10.05pt;width:1in;height: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" fillcolor="#b2b2b2" strokecolor="#333" strokeweight="3pt">
                      <w10:wrap type="square"/>
                    </v:rect>
                  </w:pict>
                </mc:Fallback>
              </mc:AlternateContent>
            </w:r>
          </w:p>
          <w:p w:rsidR="006D0F70" w:rsidRDefault="006D0F70" w:rsidP="005D53BC">
            <w:pPr>
              <w:pStyle w:val="bundeltitel"/>
              <w:tabs>
                <w:tab w:val="left" w:pos="602"/>
                <w:tab w:val="left" w:pos="1701"/>
              </w:tabs>
            </w:pPr>
            <w:r>
              <w:tab/>
              <w:t>1.</w:t>
            </w:r>
            <w:r>
              <w:tab/>
              <w:t>Scoreformulier bij het verslag grondbewerking</w:t>
            </w:r>
          </w:p>
        </w:tc>
      </w:tr>
    </w:tbl>
    <w:tbl>
      <w:tblPr>
        <w:tblStyle w:val="Tabelraster"/>
        <w:tblpPr w:leftFromText="141" w:rightFromText="141" w:vertAnchor="page" w:horzAnchor="margin" w:tblpY="5225"/>
        <w:tblW w:w="8897" w:type="dxa"/>
        <w:tblLook w:val="01E0" w:firstRow="1" w:lastRow="1" w:firstColumn="1" w:lastColumn="1" w:noHBand="0" w:noVBand="0"/>
      </w:tblPr>
      <w:tblGrid>
        <w:gridCol w:w="1026"/>
        <w:gridCol w:w="3126"/>
        <w:gridCol w:w="884"/>
        <w:gridCol w:w="884"/>
        <w:gridCol w:w="2977"/>
      </w:tblGrid>
      <w:tr w:rsidR="006D0F70" w:rsidRPr="008361E9" w:rsidTr="005D53BC">
        <w:trPr>
          <w:trHeight w:val="563"/>
        </w:trPr>
        <w:tc>
          <w:tcPr>
            <w:tcW w:w="4152" w:type="dxa"/>
            <w:gridSpan w:val="2"/>
            <w:tcBorders>
              <w:top w:val="nil"/>
              <w:left w:val="single" w:sz="12" w:space="0" w:color="auto"/>
              <w:bottom w:val="nil"/>
              <w:right w:val="single" w:sz="18" w:space="0" w:color="FFFFFF"/>
            </w:tcBorders>
            <w:shd w:val="clear" w:color="auto" w:fill="000000"/>
            <w:vAlign w:val="center"/>
          </w:tcPr>
          <w:p w:rsidR="006D0F70" w:rsidRPr="00E22CB0" w:rsidRDefault="006D0F70" w:rsidP="005D53BC">
            <w:pPr>
              <w:jc w:val="center"/>
              <w:rPr>
                <w:b/>
                <w:color w:val="FFFFFF"/>
              </w:rPr>
            </w:pPr>
            <w:r>
              <w:rPr>
                <w:b/>
                <w:color w:val="FFFFFF"/>
              </w:rPr>
              <w:t>a</w:t>
            </w:r>
            <w:r w:rsidRPr="00E22CB0">
              <w:rPr>
                <w:b/>
                <w:color w:val="FFFFFF"/>
              </w:rPr>
              <w:t>andachtspunten</w:t>
            </w:r>
          </w:p>
        </w:tc>
        <w:tc>
          <w:tcPr>
            <w:tcW w:w="884" w:type="dxa"/>
            <w:tcBorders>
              <w:top w:val="nil"/>
              <w:left w:val="single" w:sz="18" w:space="0" w:color="FFFFFF"/>
              <w:bottom w:val="nil"/>
              <w:right w:val="single" w:sz="18" w:space="0" w:color="FFFFFF"/>
            </w:tcBorders>
            <w:shd w:val="clear" w:color="auto" w:fill="000000"/>
            <w:vAlign w:val="center"/>
          </w:tcPr>
          <w:p w:rsidR="006D0F70" w:rsidRPr="00E22CB0" w:rsidRDefault="006D0F70" w:rsidP="005D53BC">
            <w:pPr>
              <w:jc w:val="center"/>
              <w:rPr>
                <w:b/>
                <w:color w:val="FFFFFF"/>
              </w:rPr>
            </w:pPr>
            <w:r>
              <w:rPr>
                <w:b/>
                <w:color w:val="FFFFFF"/>
              </w:rPr>
              <w:t>max. punten</w:t>
            </w:r>
          </w:p>
        </w:tc>
        <w:tc>
          <w:tcPr>
            <w:tcW w:w="884" w:type="dxa"/>
            <w:tcBorders>
              <w:top w:val="nil"/>
              <w:left w:val="single" w:sz="18" w:space="0" w:color="FFFFFF"/>
              <w:bottom w:val="nil"/>
              <w:right w:val="single" w:sz="18" w:space="0" w:color="FFFFFF"/>
            </w:tcBorders>
            <w:shd w:val="clear" w:color="auto" w:fill="000000"/>
            <w:vAlign w:val="center"/>
          </w:tcPr>
          <w:p w:rsidR="006D0F70" w:rsidRPr="00E22CB0" w:rsidRDefault="006D0F70" w:rsidP="005D53BC">
            <w:pPr>
              <w:jc w:val="center"/>
              <w:rPr>
                <w:b/>
                <w:color w:val="FFFFFF"/>
              </w:rPr>
            </w:pPr>
            <w:r>
              <w:rPr>
                <w:b/>
                <w:color w:val="FFFFFF"/>
              </w:rPr>
              <w:t>score</w:t>
            </w:r>
            <w:r w:rsidRPr="00E22CB0">
              <w:rPr>
                <w:b/>
                <w:color w:val="FFFFFF"/>
              </w:rPr>
              <w:t xml:space="preserve"> punten</w:t>
            </w:r>
          </w:p>
        </w:tc>
        <w:tc>
          <w:tcPr>
            <w:tcW w:w="2977" w:type="dxa"/>
            <w:tcBorders>
              <w:top w:val="nil"/>
              <w:left w:val="single" w:sz="18" w:space="0" w:color="FFFFFF"/>
              <w:bottom w:val="nil"/>
              <w:right w:val="single" w:sz="12" w:space="0" w:color="auto"/>
            </w:tcBorders>
            <w:shd w:val="clear" w:color="auto" w:fill="000000"/>
            <w:vAlign w:val="center"/>
          </w:tcPr>
          <w:p w:rsidR="006D0F70" w:rsidRPr="00E22CB0" w:rsidRDefault="006D0F70" w:rsidP="005D53BC">
            <w:pPr>
              <w:jc w:val="center"/>
              <w:rPr>
                <w:b/>
                <w:color w:val="FFFFFF"/>
              </w:rPr>
            </w:pPr>
            <w:r>
              <w:rPr>
                <w:b/>
                <w:color w:val="FFFFFF"/>
              </w:rPr>
              <w:t>opmerking</w:t>
            </w:r>
          </w:p>
        </w:tc>
      </w:tr>
      <w:tr w:rsidR="006D0F70" w:rsidRPr="008361E9" w:rsidTr="005D53BC">
        <w:trPr>
          <w:trHeight w:val="705"/>
        </w:trPr>
        <w:tc>
          <w:tcPr>
            <w:tcW w:w="1026" w:type="dxa"/>
            <w:vMerge w:val="restart"/>
            <w:tcBorders>
              <w:top w:val="nil"/>
              <w:left w:val="single" w:sz="12" w:space="0" w:color="auto"/>
              <w:right w:val="single" w:sz="12" w:space="0" w:color="auto"/>
            </w:tcBorders>
            <w:shd w:val="clear" w:color="auto" w:fill="D9D9D9"/>
            <w:vAlign w:val="center"/>
          </w:tcPr>
          <w:p w:rsidR="006D0F70" w:rsidRPr="008361E9" w:rsidRDefault="006D0F70" w:rsidP="005D53BC">
            <w:pPr>
              <w:tabs>
                <w:tab w:val="left" w:pos="2100"/>
              </w:tabs>
              <w:jc w:val="right"/>
              <w:rPr>
                <w:b/>
              </w:rPr>
            </w:pPr>
            <w:r>
              <w:rPr>
                <w:b/>
              </w:rPr>
              <w:t>proces</w:t>
            </w:r>
          </w:p>
        </w:tc>
        <w:tc>
          <w:tcPr>
            <w:tcW w:w="3126" w:type="dxa"/>
            <w:tcBorders>
              <w:top w:val="nil"/>
              <w:left w:val="single" w:sz="12" w:space="0" w:color="auto"/>
              <w:right w:val="single" w:sz="12" w:space="0" w:color="auto"/>
            </w:tcBorders>
            <w:vAlign w:val="center"/>
          </w:tcPr>
          <w:p w:rsidR="006D0F70" w:rsidRPr="008361E9" w:rsidRDefault="006D0F70" w:rsidP="005D53BC">
            <w:r>
              <w:t>Taakverdeling</w:t>
            </w:r>
          </w:p>
        </w:tc>
        <w:tc>
          <w:tcPr>
            <w:tcW w:w="884" w:type="dxa"/>
            <w:tcBorders>
              <w:top w:val="nil"/>
              <w:left w:val="single" w:sz="12" w:space="0" w:color="auto"/>
              <w:right w:val="single" w:sz="12" w:space="0" w:color="auto"/>
            </w:tcBorders>
            <w:vAlign w:val="center"/>
          </w:tcPr>
          <w:p w:rsidR="006D0F70" w:rsidRPr="008361E9" w:rsidRDefault="006D0F70" w:rsidP="005D53BC">
            <w:pPr>
              <w:jc w:val="center"/>
            </w:pPr>
            <w:r>
              <w:t>10</w:t>
            </w:r>
          </w:p>
        </w:tc>
        <w:tc>
          <w:tcPr>
            <w:tcW w:w="884" w:type="dxa"/>
            <w:tcBorders>
              <w:top w:val="nil"/>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top w:val="nil"/>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vAlign w:val="center"/>
          </w:tcPr>
          <w:p w:rsidR="006D0F70" w:rsidRPr="008361E9" w:rsidRDefault="006D0F70" w:rsidP="005D53BC">
            <w:pPr>
              <w:tabs>
                <w:tab w:val="left" w:pos="2100"/>
              </w:tabs>
              <w:jc w:val="right"/>
              <w:rPr>
                <w:b/>
              </w:rPr>
            </w:pPr>
          </w:p>
        </w:tc>
        <w:tc>
          <w:tcPr>
            <w:tcW w:w="3126" w:type="dxa"/>
            <w:tcBorders>
              <w:left w:val="single" w:sz="12" w:space="0" w:color="auto"/>
              <w:right w:val="single" w:sz="12" w:space="0" w:color="auto"/>
            </w:tcBorders>
            <w:vAlign w:val="center"/>
          </w:tcPr>
          <w:p w:rsidR="006D0F70" w:rsidRPr="008361E9" w:rsidRDefault="006D0F70" w:rsidP="005D53BC">
            <w:r>
              <w:t>Planning</w:t>
            </w:r>
          </w:p>
        </w:tc>
        <w:tc>
          <w:tcPr>
            <w:tcW w:w="884" w:type="dxa"/>
            <w:tcBorders>
              <w:left w:val="single" w:sz="12" w:space="0" w:color="auto"/>
              <w:right w:val="single" w:sz="12" w:space="0" w:color="auto"/>
            </w:tcBorders>
            <w:vAlign w:val="center"/>
          </w:tcPr>
          <w:p w:rsidR="006D0F70" w:rsidRPr="008361E9" w:rsidRDefault="006D0F70" w:rsidP="005D53BC">
            <w:pPr>
              <w:jc w:val="center"/>
            </w:pPr>
            <w:r>
              <w:t>10</w:t>
            </w:r>
          </w:p>
        </w:tc>
        <w:tc>
          <w:tcPr>
            <w:tcW w:w="884" w:type="dxa"/>
            <w:tcBorders>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vAlign w:val="center"/>
          </w:tcPr>
          <w:p w:rsidR="006D0F70" w:rsidRPr="008361E9" w:rsidRDefault="006D0F70" w:rsidP="005D53BC">
            <w:pPr>
              <w:tabs>
                <w:tab w:val="left" w:pos="2100"/>
              </w:tabs>
              <w:jc w:val="right"/>
              <w:rPr>
                <w:b/>
              </w:rPr>
            </w:pPr>
          </w:p>
        </w:tc>
        <w:tc>
          <w:tcPr>
            <w:tcW w:w="3126" w:type="dxa"/>
            <w:tcBorders>
              <w:left w:val="single" w:sz="12" w:space="0" w:color="auto"/>
              <w:bottom w:val="single" w:sz="12" w:space="0" w:color="auto"/>
              <w:right w:val="single" w:sz="12" w:space="0" w:color="auto"/>
            </w:tcBorders>
            <w:vAlign w:val="center"/>
          </w:tcPr>
          <w:p w:rsidR="006D0F70" w:rsidRPr="008361E9" w:rsidRDefault="006D0F70" w:rsidP="005D53BC">
            <w:r>
              <w:t>Logboek</w:t>
            </w:r>
          </w:p>
        </w:tc>
        <w:tc>
          <w:tcPr>
            <w:tcW w:w="884" w:type="dxa"/>
            <w:tcBorders>
              <w:left w:val="single" w:sz="12" w:space="0" w:color="auto"/>
              <w:bottom w:val="single" w:sz="12" w:space="0" w:color="auto"/>
              <w:right w:val="single" w:sz="12" w:space="0" w:color="auto"/>
            </w:tcBorders>
            <w:vAlign w:val="center"/>
          </w:tcPr>
          <w:p w:rsidR="006D0F70" w:rsidRPr="008361E9" w:rsidRDefault="006D0F70" w:rsidP="005D53BC">
            <w:pPr>
              <w:jc w:val="center"/>
            </w:pPr>
            <w:r>
              <w:t>10</w:t>
            </w:r>
          </w:p>
        </w:tc>
        <w:tc>
          <w:tcPr>
            <w:tcW w:w="884" w:type="dxa"/>
            <w:tcBorders>
              <w:left w:val="single" w:sz="12" w:space="0" w:color="auto"/>
              <w:bottom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bottom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val="restart"/>
            <w:tcBorders>
              <w:top w:val="single" w:sz="12" w:space="0" w:color="auto"/>
              <w:left w:val="single" w:sz="12" w:space="0" w:color="auto"/>
              <w:right w:val="single" w:sz="12" w:space="0" w:color="auto"/>
            </w:tcBorders>
            <w:shd w:val="clear" w:color="auto" w:fill="D9D9D9"/>
            <w:vAlign w:val="center"/>
          </w:tcPr>
          <w:p w:rsidR="006D0F70" w:rsidRPr="008361E9" w:rsidRDefault="006D0F70" w:rsidP="005D53BC">
            <w:pPr>
              <w:tabs>
                <w:tab w:val="left" w:pos="2100"/>
              </w:tabs>
              <w:jc w:val="right"/>
              <w:rPr>
                <w:b/>
              </w:rPr>
            </w:pPr>
            <w:r>
              <w:rPr>
                <w:b/>
              </w:rPr>
              <w:t>opbouw</w:t>
            </w:r>
          </w:p>
        </w:tc>
        <w:tc>
          <w:tcPr>
            <w:tcW w:w="3126" w:type="dxa"/>
            <w:tcBorders>
              <w:top w:val="single" w:sz="12" w:space="0" w:color="auto"/>
              <w:left w:val="single" w:sz="12" w:space="0" w:color="auto"/>
              <w:right w:val="single" w:sz="4" w:space="0" w:color="auto"/>
            </w:tcBorders>
            <w:vAlign w:val="center"/>
          </w:tcPr>
          <w:p w:rsidR="006D0F70" w:rsidRPr="008361E9" w:rsidRDefault="006D0F70" w:rsidP="005D53BC">
            <w:r>
              <w:t>Spelling grammatica</w:t>
            </w:r>
          </w:p>
        </w:tc>
        <w:tc>
          <w:tcPr>
            <w:tcW w:w="884" w:type="dxa"/>
            <w:tcBorders>
              <w:top w:val="single" w:sz="12" w:space="0" w:color="auto"/>
              <w:left w:val="single" w:sz="4" w:space="0" w:color="auto"/>
              <w:right w:val="single" w:sz="4" w:space="0" w:color="auto"/>
            </w:tcBorders>
            <w:vAlign w:val="center"/>
          </w:tcPr>
          <w:p w:rsidR="006D0F70" w:rsidRPr="008361E9" w:rsidRDefault="006D0F70" w:rsidP="005D53BC">
            <w:pPr>
              <w:jc w:val="center"/>
            </w:pPr>
            <w:r>
              <w:t>10</w:t>
            </w:r>
          </w:p>
        </w:tc>
        <w:tc>
          <w:tcPr>
            <w:tcW w:w="884" w:type="dxa"/>
            <w:tcBorders>
              <w:top w:val="single" w:sz="12" w:space="0" w:color="auto"/>
              <w:left w:val="single" w:sz="4" w:space="0" w:color="auto"/>
              <w:right w:val="single" w:sz="4" w:space="0" w:color="auto"/>
            </w:tcBorders>
            <w:vAlign w:val="center"/>
          </w:tcPr>
          <w:p w:rsidR="006D0F70" w:rsidRPr="008361E9" w:rsidRDefault="006D0F70" w:rsidP="005D53BC">
            <w:pPr>
              <w:jc w:val="center"/>
              <w:rPr>
                <w:b/>
              </w:rPr>
            </w:pPr>
          </w:p>
        </w:tc>
        <w:tc>
          <w:tcPr>
            <w:tcW w:w="2977" w:type="dxa"/>
            <w:tcBorders>
              <w:top w:val="single" w:sz="12" w:space="0" w:color="auto"/>
              <w:left w:val="single" w:sz="4"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bottom w:val="single" w:sz="4" w:space="0" w:color="auto"/>
              <w:right w:val="single" w:sz="4" w:space="0" w:color="auto"/>
            </w:tcBorders>
            <w:vAlign w:val="center"/>
          </w:tcPr>
          <w:p w:rsidR="006D0F70" w:rsidRPr="008361E9" w:rsidRDefault="006D0F70" w:rsidP="005D53BC">
            <w:r>
              <w:t>Structuur</w:t>
            </w:r>
          </w:p>
        </w:tc>
        <w:tc>
          <w:tcPr>
            <w:tcW w:w="884" w:type="dxa"/>
            <w:tcBorders>
              <w:left w:val="single" w:sz="4" w:space="0" w:color="auto"/>
              <w:bottom w:val="single" w:sz="4" w:space="0" w:color="auto"/>
              <w:right w:val="single" w:sz="4" w:space="0" w:color="auto"/>
            </w:tcBorders>
            <w:vAlign w:val="center"/>
          </w:tcPr>
          <w:p w:rsidR="006D0F70" w:rsidRPr="008361E9" w:rsidRDefault="006D0F70" w:rsidP="005D53BC">
            <w:pPr>
              <w:jc w:val="center"/>
            </w:pPr>
            <w:r>
              <w:t>10</w:t>
            </w:r>
          </w:p>
        </w:tc>
        <w:tc>
          <w:tcPr>
            <w:tcW w:w="884" w:type="dxa"/>
            <w:tcBorders>
              <w:left w:val="single" w:sz="4" w:space="0" w:color="auto"/>
              <w:bottom w:val="single" w:sz="4" w:space="0" w:color="auto"/>
              <w:right w:val="single" w:sz="4" w:space="0" w:color="auto"/>
            </w:tcBorders>
            <w:vAlign w:val="center"/>
          </w:tcPr>
          <w:p w:rsidR="006D0F70" w:rsidRPr="008361E9" w:rsidRDefault="006D0F70" w:rsidP="005D53BC">
            <w:pPr>
              <w:jc w:val="center"/>
              <w:rPr>
                <w:b/>
              </w:rPr>
            </w:pPr>
          </w:p>
        </w:tc>
        <w:tc>
          <w:tcPr>
            <w:tcW w:w="2977" w:type="dxa"/>
            <w:tcBorders>
              <w:left w:val="single" w:sz="4" w:space="0" w:color="auto"/>
              <w:bottom w:val="single" w:sz="4"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bottom w:val="single" w:sz="4" w:space="0" w:color="auto"/>
              <w:right w:val="single" w:sz="4" w:space="0" w:color="auto"/>
            </w:tcBorders>
            <w:vAlign w:val="center"/>
          </w:tcPr>
          <w:p w:rsidR="006D0F70" w:rsidRDefault="006D0F70" w:rsidP="005D53BC">
            <w:r>
              <w:t>Taalgebruik</w:t>
            </w:r>
          </w:p>
        </w:tc>
        <w:tc>
          <w:tcPr>
            <w:tcW w:w="884" w:type="dxa"/>
            <w:tcBorders>
              <w:left w:val="single" w:sz="4" w:space="0" w:color="auto"/>
              <w:bottom w:val="single" w:sz="4" w:space="0" w:color="auto"/>
              <w:right w:val="single" w:sz="4" w:space="0" w:color="auto"/>
            </w:tcBorders>
            <w:vAlign w:val="center"/>
          </w:tcPr>
          <w:p w:rsidR="006D0F70" w:rsidRDefault="006D0F70" w:rsidP="005D53BC">
            <w:pPr>
              <w:jc w:val="center"/>
            </w:pPr>
            <w:r>
              <w:t>10</w:t>
            </w:r>
          </w:p>
        </w:tc>
        <w:tc>
          <w:tcPr>
            <w:tcW w:w="884" w:type="dxa"/>
            <w:tcBorders>
              <w:left w:val="single" w:sz="4" w:space="0" w:color="auto"/>
              <w:bottom w:val="single" w:sz="4" w:space="0" w:color="auto"/>
              <w:right w:val="single" w:sz="4" w:space="0" w:color="auto"/>
            </w:tcBorders>
            <w:vAlign w:val="center"/>
          </w:tcPr>
          <w:p w:rsidR="006D0F70" w:rsidRPr="008361E9" w:rsidRDefault="006D0F70" w:rsidP="005D53BC">
            <w:pPr>
              <w:jc w:val="center"/>
              <w:rPr>
                <w:b/>
              </w:rPr>
            </w:pPr>
          </w:p>
        </w:tc>
        <w:tc>
          <w:tcPr>
            <w:tcW w:w="2977" w:type="dxa"/>
            <w:tcBorders>
              <w:left w:val="single" w:sz="4" w:space="0" w:color="auto"/>
              <w:bottom w:val="single" w:sz="4"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bottom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bottom w:val="single" w:sz="12" w:space="0" w:color="auto"/>
              <w:right w:val="single" w:sz="4" w:space="0" w:color="auto"/>
            </w:tcBorders>
            <w:vAlign w:val="center"/>
          </w:tcPr>
          <w:p w:rsidR="006D0F70" w:rsidRDefault="006D0F70" w:rsidP="005D53BC">
            <w:r>
              <w:t>Gebruik foto’s en tabellen en tekeningen</w:t>
            </w:r>
          </w:p>
        </w:tc>
        <w:tc>
          <w:tcPr>
            <w:tcW w:w="884" w:type="dxa"/>
            <w:tcBorders>
              <w:left w:val="single" w:sz="4" w:space="0" w:color="auto"/>
              <w:bottom w:val="single" w:sz="12" w:space="0" w:color="auto"/>
              <w:right w:val="single" w:sz="4" w:space="0" w:color="auto"/>
            </w:tcBorders>
            <w:vAlign w:val="center"/>
          </w:tcPr>
          <w:p w:rsidR="006D0F70" w:rsidRDefault="006D0F70" w:rsidP="005D53BC">
            <w:pPr>
              <w:jc w:val="center"/>
            </w:pPr>
            <w:r>
              <w:t>5</w:t>
            </w:r>
          </w:p>
        </w:tc>
        <w:tc>
          <w:tcPr>
            <w:tcW w:w="884" w:type="dxa"/>
            <w:tcBorders>
              <w:left w:val="single" w:sz="4" w:space="0" w:color="auto"/>
              <w:bottom w:val="single" w:sz="12" w:space="0" w:color="auto"/>
              <w:right w:val="single" w:sz="4" w:space="0" w:color="auto"/>
            </w:tcBorders>
            <w:vAlign w:val="center"/>
          </w:tcPr>
          <w:p w:rsidR="006D0F70" w:rsidRPr="008361E9" w:rsidRDefault="006D0F70" w:rsidP="005D53BC">
            <w:pPr>
              <w:jc w:val="center"/>
              <w:rPr>
                <w:b/>
              </w:rPr>
            </w:pPr>
          </w:p>
        </w:tc>
        <w:tc>
          <w:tcPr>
            <w:tcW w:w="2977" w:type="dxa"/>
            <w:tcBorders>
              <w:left w:val="single" w:sz="4" w:space="0" w:color="auto"/>
              <w:bottom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val="restart"/>
            <w:tcBorders>
              <w:top w:val="single" w:sz="12" w:space="0" w:color="auto"/>
              <w:left w:val="single" w:sz="12" w:space="0" w:color="auto"/>
              <w:right w:val="single" w:sz="12" w:space="0" w:color="auto"/>
            </w:tcBorders>
            <w:shd w:val="clear" w:color="auto" w:fill="D9D9D9"/>
            <w:vAlign w:val="center"/>
          </w:tcPr>
          <w:p w:rsidR="006D0F70" w:rsidRPr="008361E9" w:rsidRDefault="006D0F70" w:rsidP="005D53BC">
            <w:pPr>
              <w:tabs>
                <w:tab w:val="left" w:pos="2100"/>
              </w:tabs>
              <w:jc w:val="right"/>
              <w:rPr>
                <w:b/>
              </w:rPr>
            </w:pPr>
            <w:r>
              <w:rPr>
                <w:b/>
              </w:rPr>
              <w:t>in</w:t>
            </w:r>
            <w:r w:rsidRPr="008361E9">
              <w:rPr>
                <w:b/>
              </w:rPr>
              <w:t>houd</w:t>
            </w:r>
          </w:p>
        </w:tc>
        <w:tc>
          <w:tcPr>
            <w:tcW w:w="3126" w:type="dxa"/>
            <w:tcBorders>
              <w:top w:val="single" w:sz="12" w:space="0" w:color="auto"/>
              <w:left w:val="single" w:sz="12" w:space="0" w:color="auto"/>
              <w:right w:val="single" w:sz="12" w:space="0" w:color="auto"/>
            </w:tcBorders>
            <w:vAlign w:val="center"/>
          </w:tcPr>
          <w:p w:rsidR="006D0F70" w:rsidRPr="008361E9" w:rsidRDefault="006D0F70" w:rsidP="005D53BC">
            <w:r>
              <w:t>i</w:t>
            </w:r>
            <w:r w:rsidRPr="008361E9">
              <w:t xml:space="preserve">nleiding </w:t>
            </w:r>
            <w:r>
              <w:t>goed / origineel</w:t>
            </w:r>
          </w:p>
        </w:tc>
        <w:tc>
          <w:tcPr>
            <w:tcW w:w="884" w:type="dxa"/>
            <w:tcBorders>
              <w:top w:val="single" w:sz="12" w:space="0" w:color="auto"/>
              <w:left w:val="single" w:sz="12" w:space="0" w:color="auto"/>
              <w:right w:val="single" w:sz="12" w:space="0" w:color="auto"/>
            </w:tcBorders>
            <w:vAlign w:val="center"/>
          </w:tcPr>
          <w:p w:rsidR="006D0F70" w:rsidRPr="008361E9" w:rsidRDefault="006D0F70" w:rsidP="005D53BC">
            <w:pPr>
              <w:jc w:val="center"/>
            </w:pPr>
            <w:r>
              <w:t>5</w:t>
            </w:r>
          </w:p>
        </w:tc>
        <w:tc>
          <w:tcPr>
            <w:tcW w:w="884" w:type="dxa"/>
            <w:tcBorders>
              <w:top w:val="single" w:sz="12" w:space="0" w:color="auto"/>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top w:val="single" w:sz="12" w:space="0" w:color="auto"/>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right w:val="single" w:sz="12" w:space="0" w:color="auto"/>
            </w:tcBorders>
            <w:vAlign w:val="center"/>
          </w:tcPr>
          <w:p w:rsidR="006D0F70" w:rsidRPr="008361E9" w:rsidRDefault="006D0F70" w:rsidP="005D53BC">
            <w:r>
              <w:t>i</w:t>
            </w:r>
            <w:r w:rsidRPr="008361E9">
              <w:t xml:space="preserve">nformatie </w:t>
            </w:r>
            <w:r>
              <w:t>duidelijk</w:t>
            </w:r>
          </w:p>
        </w:tc>
        <w:tc>
          <w:tcPr>
            <w:tcW w:w="884" w:type="dxa"/>
            <w:tcBorders>
              <w:left w:val="single" w:sz="12" w:space="0" w:color="auto"/>
              <w:right w:val="single" w:sz="12" w:space="0" w:color="auto"/>
            </w:tcBorders>
            <w:vAlign w:val="center"/>
          </w:tcPr>
          <w:p w:rsidR="006D0F70" w:rsidRPr="008361E9" w:rsidRDefault="006D0F70" w:rsidP="005D53BC">
            <w:pPr>
              <w:jc w:val="center"/>
            </w:pPr>
            <w:r>
              <w:t>10</w:t>
            </w:r>
          </w:p>
        </w:tc>
        <w:tc>
          <w:tcPr>
            <w:tcW w:w="884" w:type="dxa"/>
            <w:tcBorders>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right w:val="single" w:sz="12" w:space="0" w:color="auto"/>
            </w:tcBorders>
            <w:vAlign w:val="center"/>
          </w:tcPr>
          <w:p w:rsidR="006D0F70" w:rsidRPr="008361E9" w:rsidRDefault="006D0F70" w:rsidP="005D53BC">
            <w:r>
              <w:t>i</w:t>
            </w:r>
            <w:r w:rsidRPr="008361E9">
              <w:t xml:space="preserve">nformatie </w:t>
            </w:r>
            <w:r>
              <w:t>correct en compleet</w:t>
            </w:r>
          </w:p>
        </w:tc>
        <w:tc>
          <w:tcPr>
            <w:tcW w:w="884" w:type="dxa"/>
            <w:tcBorders>
              <w:left w:val="single" w:sz="12" w:space="0" w:color="auto"/>
              <w:right w:val="single" w:sz="12" w:space="0" w:color="auto"/>
            </w:tcBorders>
            <w:vAlign w:val="center"/>
          </w:tcPr>
          <w:p w:rsidR="006D0F70" w:rsidRPr="008361E9" w:rsidRDefault="006D0F70" w:rsidP="005D53BC">
            <w:pPr>
              <w:jc w:val="center"/>
            </w:pPr>
            <w:r>
              <w:t>10</w:t>
            </w:r>
          </w:p>
        </w:tc>
        <w:tc>
          <w:tcPr>
            <w:tcW w:w="884" w:type="dxa"/>
            <w:tcBorders>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right w:val="single" w:sz="12" w:space="0" w:color="auto"/>
            </w:tcBorders>
            <w:vAlign w:val="center"/>
          </w:tcPr>
          <w:p w:rsidR="006D0F70" w:rsidRPr="008361E9" w:rsidRDefault="006D0F70" w:rsidP="005D53BC">
            <w:r>
              <w:t>Effectief gebruik foto’s en tekeningen</w:t>
            </w:r>
          </w:p>
        </w:tc>
        <w:tc>
          <w:tcPr>
            <w:tcW w:w="884" w:type="dxa"/>
            <w:tcBorders>
              <w:left w:val="single" w:sz="12" w:space="0" w:color="auto"/>
              <w:right w:val="single" w:sz="12" w:space="0" w:color="auto"/>
            </w:tcBorders>
            <w:vAlign w:val="center"/>
          </w:tcPr>
          <w:p w:rsidR="006D0F70" w:rsidRPr="008361E9" w:rsidRDefault="006D0F70" w:rsidP="005D53BC">
            <w:pPr>
              <w:jc w:val="center"/>
            </w:pPr>
            <w:r>
              <w:t>5</w:t>
            </w:r>
          </w:p>
        </w:tc>
        <w:tc>
          <w:tcPr>
            <w:tcW w:w="884" w:type="dxa"/>
            <w:tcBorders>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bottom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bottom w:val="single" w:sz="12" w:space="0" w:color="auto"/>
              <w:right w:val="single" w:sz="12" w:space="0" w:color="auto"/>
            </w:tcBorders>
            <w:vAlign w:val="center"/>
          </w:tcPr>
          <w:p w:rsidR="006D0F70" w:rsidRPr="008361E9" w:rsidRDefault="006D0F70" w:rsidP="005D53BC">
            <w:r>
              <w:t>a</w:t>
            </w:r>
            <w:r w:rsidRPr="008361E9">
              <w:t>fsluiting</w:t>
            </w:r>
            <w:r>
              <w:t xml:space="preserve"> goed / origineel</w:t>
            </w:r>
          </w:p>
        </w:tc>
        <w:tc>
          <w:tcPr>
            <w:tcW w:w="884" w:type="dxa"/>
            <w:tcBorders>
              <w:left w:val="single" w:sz="12" w:space="0" w:color="auto"/>
              <w:bottom w:val="single" w:sz="12" w:space="0" w:color="auto"/>
              <w:right w:val="single" w:sz="12" w:space="0" w:color="auto"/>
            </w:tcBorders>
            <w:vAlign w:val="center"/>
          </w:tcPr>
          <w:p w:rsidR="006D0F70" w:rsidRPr="008361E9" w:rsidRDefault="006D0F70" w:rsidP="005D53BC">
            <w:pPr>
              <w:jc w:val="center"/>
            </w:pPr>
            <w:r>
              <w:t>5</w:t>
            </w:r>
          </w:p>
        </w:tc>
        <w:tc>
          <w:tcPr>
            <w:tcW w:w="884" w:type="dxa"/>
            <w:tcBorders>
              <w:left w:val="single" w:sz="12" w:space="0" w:color="auto"/>
              <w:bottom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bottom w:val="single" w:sz="12" w:space="0" w:color="auto"/>
              <w:right w:val="single" w:sz="12" w:space="0" w:color="auto"/>
            </w:tcBorders>
            <w:vAlign w:val="center"/>
          </w:tcPr>
          <w:p w:rsidR="006D0F70" w:rsidRPr="008361E9" w:rsidRDefault="006D0F70" w:rsidP="005D53BC">
            <w:pPr>
              <w:jc w:val="center"/>
              <w:rPr>
                <w:b/>
              </w:rPr>
            </w:pPr>
          </w:p>
        </w:tc>
      </w:tr>
      <w:tr w:rsidR="006D0F70" w:rsidRPr="00A02284" w:rsidTr="005D53BC">
        <w:trPr>
          <w:trHeight w:val="661"/>
        </w:trPr>
        <w:tc>
          <w:tcPr>
            <w:tcW w:w="4152" w:type="dxa"/>
            <w:gridSpan w:val="2"/>
            <w:tcBorders>
              <w:top w:val="single" w:sz="12" w:space="0" w:color="auto"/>
              <w:left w:val="nil"/>
              <w:bottom w:val="nil"/>
              <w:right w:val="single" w:sz="12" w:space="0" w:color="auto"/>
            </w:tcBorders>
            <w:vAlign w:val="center"/>
          </w:tcPr>
          <w:p w:rsidR="006D0F70" w:rsidRPr="008361E9" w:rsidRDefault="006D0F70" w:rsidP="005D53BC">
            <w:pPr>
              <w:jc w:val="right"/>
              <w:rPr>
                <w:b/>
              </w:rPr>
            </w:pPr>
            <w:r>
              <w:rPr>
                <w:b/>
              </w:rPr>
              <w:t>to</w:t>
            </w:r>
            <w:r w:rsidRPr="008361E9">
              <w:rPr>
                <w:b/>
              </w:rPr>
              <w:t>ta</w:t>
            </w:r>
            <w:r>
              <w:rPr>
                <w:b/>
              </w:rPr>
              <w:t>al</w:t>
            </w:r>
            <w:r w:rsidRPr="008361E9">
              <w:rPr>
                <w:b/>
              </w:rPr>
              <w:t xml:space="preserve"> </w:t>
            </w:r>
            <w:r>
              <w:rPr>
                <w:b/>
              </w:rPr>
              <w:t>te behalen =</w:t>
            </w:r>
          </w:p>
        </w:tc>
        <w:tc>
          <w:tcPr>
            <w:tcW w:w="884" w:type="dxa"/>
            <w:tcBorders>
              <w:top w:val="single" w:sz="12" w:space="0" w:color="auto"/>
              <w:left w:val="nil"/>
              <w:bottom w:val="single" w:sz="12" w:space="0" w:color="auto"/>
              <w:right w:val="single" w:sz="12" w:space="0" w:color="auto"/>
            </w:tcBorders>
            <w:vAlign w:val="center"/>
          </w:tcPr>
          <w:p w:rsidR="006D0F70" w:rsidRPr="008361E9" w:rsidRDefault="006D0F70" w:rsidP="005D53BC">
            <w:pPr>
              <w:jc w:val="center"/>
              <w:rPr>
                <w:b/>
              </w:rPr>
            </w:pPr>
            <w:r>
              <w:rPr>
                <w:b/>
              </w:rPr>
              <w:t>100</w:t>
            </w:r>
          </w:p>
        </w:tc>
        <w:tc>
          <w:tcPr>
            <w:tcW w:w="884" w:type="dxa"/>
            <w:tcBorders>
              <w:top w:val="single" w:sz="12" w:space="0" w:color="auto"/>
              <w:left w:val="single" w:sz="12" w:space="0" w:color="auto"/>
              <w:bottom w:val="single" w:sz="12" w:space="0" w:color="auto"/>
              <w:right w:val="single" w:sz="12" w:space="0" w:color="auto"/>
            </w:tcBorders>
            <w:shd w:val="clear" w:color="auto" w:fill="E0E0E0"/>
            <w:vAlign w:val="center"/>
          </w:tcPr>
          <w:p w:rsidR="006D0F70" w:rsidRPr="00A02284" w:rsidRDefault="006D0F70" w:rsidP="005D53BC">
            <w:pPr>
              <w:jc w:val="center"/>
              <w:rPr>
                <w:b/>
              </w:rPr>
            </w:pPr>
          </w:p>
        </w:tc>
        <w:tc>
          <w:tcPr>
            <w:tcW w:w="2977" w:type="dxa"/>
            <w:tcBorders>
              <w:top w:val="single" w:sz="12" w:space="0" w:color="auto"/>
              <w:left w:val="single" w:sz="12" w:space="0" w:color="auto"/>
              <w:bottom w:val="nil"/>
              <w:right w:val="nil"/>
            </w:tcBorders>
            <w:vAlign w:val="center"/>
          </w:tcPr>
          <w:p w:rsidR="006D0F70" w:rsidRPr="00A02284" w:rsidRDefault="006D0F70" w:rsidP="005D53BC">
            <w:pPr>
              <w:rPr>
                <w:b/>
              </w:rPr>
            </w:pPr>
            <w:r>
              <w:rPr>
                <w:b/>
              </w:rPr>
              <w:t>= behaalde score</w:t>
            </w:r>
          </w:p>
        </w:tc>
      </w:tr>
    </w:tbl>
    <w:p w:rsidR="006D0F70" w:rsidRDefault="006D0F70" w:rsidP="006D0F70">
      <w:pPr>
        <w:pStyle w:val="Kop1"/>
        <w:rPr>
          <w:lang w:val="nl-NL"/>
        </w:rPr>
      </w:pPr>
    </w:p>
    <w:p w:rsidR="006D0F70" w:rsidRDefault="006D0F70" w:rsidP="006D0F70">
      <w:r>
        <w:t>Gemaakt door:</w:t>
      </w:r>
    </w:p>
    <w:p w:rsidR="006D0F70" w:rsidRDefault="006D0F70" w:rsidP="006D0F70"/>
    <w:p w:rsidR="006D0F70" w:rsidRDefault="006D0F70" w:rsidP="006D0F70">
      <w:r>
        <w:t>Beoordeeld door:</w:t>
      </w:r>
    </w:p>
    <w:p w:rsidR="006D0F70" w:rsidRDefault="006D0F70" w:rsidP="006D0F70"/>
    <w:p w:rsidR="006D0F70" w:rsidRDefault="006D0F70" w:rsidP="006D0F70">
      <w:r>
        <w:t>Datum:</w:t>
      </w:r>
    </w:p>
    <w:p w:rsidR="006D0F70" w:rsidRDefault="006D0F70" w:rsidP="006D0F70"/>
    <w:p w:rsidR="00FD1EEC" w:rsidRDefault="00FD1EEC" w:rsidP="006D0F70">
      <w:pPr>
        <w:tabs>
          <w:tab w:val="left" w:pos="1440"/>
        </w:tabs>
      </w:pPr>
    </w:p>
    <w:sectPr w:rsidR="00FD1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77D"/>
    <w:multiLevelType w:val="hybridMultilevel"/>
    <w:tmpl w:val="2870DC28"/>
    <w:lvl w:ilvl="0" w:tplc="366E80A8">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64919"/>
    <w:multiLevelType w:val="hybridMultilevel"/>
    <w:tmpl w:val="175476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5425F"/>
    <w:multiLevelType w:val="hybridMultilevel"/>
    <w:tmpl w:val="C7468448"/>
    <w:lvl w:ilvl="0" w:tplc="0413000B">
      <w:start w:val="1"/>
      <w:numFmt w:val="bullet"/>
      <w:lvlText w:val=""/>
      <w:lvlJc w:val="left"/>
      <w:pPr>
        <w:tabs>
          <w:tab w:val="num" w:pos="720"/>
        </w:tabs>
        <w:ind w:left="720" w:hanging="360"/>
      </w:pPr>
      <w:rPr>
        <w:rFonts w:ascii="Wingdings" w:hAnsi="Wingdings" w:hint="default"/>
      </w:rPr>
    </w:lvl>
    <w:lvl w:ilvl="1" w:tplc="62887220">
      <w:numFmt w:val="bullet"/>
      <w:lvlText w:val=""/>
      <w:lvlJc w:val="left"/>
      <w:pPr>
        <w:tabs>
          <w:tab w:val="num" w:pos="1440"/>
        </w:tabs>
        <w:ind w:left="1440" w:hanging="360"/>
      </w:pPr>
      <w:rPr>
        <w:rFonts w:ascii="Symbol" w:eastAsia="Times New Roman" w:hAnsi="Symbol"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EC"/>
    <w:rsid w:val="00671166"/>
    <w:rsid w:val="006D0F70"/>
    <w:rsid w:val="00992943"/>
    <w:rsid w:val="00D85914"/>
    <w:rsid w:val="00FA7334"/>
    <w:rsid w:val="00FD1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1C95"/>
  <w15:chartTrackingRefBased/>
  <w15:docId w15:val="{293A7E7F-5734-4056-82E4-7961584C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1EEC"/>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FD1EEC"/>
    <w:pPr>
      <w:keepNext/>
      <w:outlineLvl w:val="0"/>
    </w:pPr>
    <w:rPr>
      <w:b/>
      <w:sz w:val="28"/>
      <w:lang w:val="en-US"/>
    </w:rPr>
  </w:style>
  <w:style w:type="paragraph" w:styleId="Kop2">
    <w:name w:val="heading 2"/>
    <w:basedOn w:val="Standaard"/>
    <w:next w:val="Standaard"/>
    <w:link w:val="Kop2Char"/>
    <w:qFormat/>
    <w:rsid w:val="00FD1EEC"/>
    <w:pPr>
      <w:keepNext/>
      <w:outlineLvl w:val="1"/>
    </w:pPr>
    <w:rPr>
      <w:b/>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D1EEC"/>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FD1EEC"/>
    <w:rPr>
      <w:rFonts w:ascii="Arial" w:eastAsia="Times New Roman" w:hAnsi="Arial" w:cs="Times New Roman"/>
      <w:b/>
      <w:sz w:val="20"/>
      <w:szCs w:val="20"/>
      <w:lang w:val="en-US" w:eastAsia="nl-NL"/>
    </w:rPr>
  </w:style>
  <w:style w:type="paragraph" w:styleId="Voettekst">
    <w:name w:val="footer"/>
    <w:basedOn w:val="Standaard"/>
    <w:link w:val="VoettekstChar"/>
    <w:rsid w:val="00FD1EEC"/>
    <w:pPr>
      <w:tabs>
        <w:tab w:val="center" w:pos="4536"/>
        <w:tab w:val="right" w:pos="9072"/>
      </w:tabs>
    </w:pPr>
  </w:style>
  <w:style w:type="character" w:customStyle="1" w:styleId="VoettekstChar">
    <w:name w:val="Voettekst Char"/>
    <w:basedOn w:val="Standaardalinea-lettertype"/>
    <w:link w:val="Voettekst"/>
    <w:rsid w:val="00FD1EEC"/>
    <w:rPr>
      <w:rFonts w:ascii="Arial" w:eastAsia="Times New Roman" w:hAnsi="Arial" w:cs="Times New Roman"/>
      <w:sz w:val="20"/>
      <w:szCs w:val="20"/>
      <w:lang w:eastAsia="nl-NL"/>
    </w:rPr>
  </w:style>
  <w:style w:type="paragraph" w:customStyle="1" w:styleId="bundeltitel">
    <w:name w:val="bundeltitel"/>
    <w:basedOn w:val="Standaard"/>
    <w:rsid w:val="006D0F70"/>
    <w:rPr>
      <w:b/>
      <w:sz w:val="48"/>
    </w:rPr>
  </w:style>
  <w:style w:type="table" w:styleId="Tabelraster">
    <w:name w:val="Table Grid"/>
    <w:basedOn w:val="Standaardtabel"/>
    <w:rsid w:val="006D0F7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A733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334"/>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292</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van de Pas</dc:creator>
  <cp:keywords/>
  <dc:description/>
  <cp:lastModifiedBy>Edwin Mellema</cp:lastModifiedBy>
  <cp:revision>5</cp:revision>
  <cp:lastPrinted>2016-11-10T11:00:00Z</cp:lastPrinted>
  <dcterms:created xsi:type="dcterms:W3CDTF">2015-10-13T11:56:00Z</dcterms:created>
  <dcterms:modified xsi:type="dcterms:W3CDTF">2018-10-01T07:00:00Z</dcterms:modified>
</cp:coreProperties>
</file>